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CCE9F" w14:textId="6636A30B" w:rsidR="00D67969" w:rsidRPr="00D67969" w:rsidRDefault="001352CE" w:rsidP="001F3043">
      <w:pPr>
        <w:pStyle w:val="Heading1"/>
        <w:rPr>
          <w:lang w:val="ru-RU"/>
        </w:rPr>
      </w:pPr>
      <w:r>
        <w:rPr>
          <w:lang w:val="ru-RU"/>
        </w:rPr>
        <w:t xml:space="preserve">ГРУПА </w:t>
      </w:r>
      <w:r>
        <w:t>C</w:t>
      </w:r>
      <w:r w:rsidRPr="001352CE">
        <w:rPr>
          <w:lang w:val="ru-RU"/>
        </w:rPr>
        <w:t xml:space="preserve">, </w:t>
      </w:r>
      <w:r w:rsidRPr="00D67969">
        <w:rPr>
          <w:lang w:val="ru-RU"/>
        </w:rPr>
        <w:t>ЗАДАЧА</w:t>
      </w:r>
      <w:r w:rsidRPr="001352CE">
        <w:rPr>
          <w:lang w:val="ru-RU"/>
        </w:rPr>
        <w:t xml:space="preserve"> </w:t>
      </w:r>
      <w:r>
        <w:t>B</w:t>
      </w:r>
      <w:r>
        <w:rPr>
          <w:lang w:val="bg-BG"/>
        </w:rPr>
        <w:t>. ВЛАКОВЕ</w:t>
      </w:r>
    </w:p>
    <w:p w14:paraId="6A5F6CD2" w14:textId="77777777" w:rsidR="00D67969" w:rsidRDefault="00D67969" w:rsidP="001352CE">
      <w:pPr>
        <w:jc w:val="both"/>
        <w:rPr>
          <w:lang w:val="ru-RU"/>
        </w:rPr>
      </w:pPr>
      <w:r w:rsidRPr="00D67969">
        <w:rPr>
          <w:lang w:val="ru-RU"/>
        </w:rPr>
        <w:t>Влаковете „Скоростен Експрес“ и „Линеен Локомотив“ се движат по паралелни железопътни линии. Скоростта на влаковете се изчислява чрез следния израз:</w:t>
      </w:r>
    </w:p>
    <w:p w14:paraId="7A243DD6" w14:textId="46D51877" w:rsidR="00D67969" w:rsidRPr="00D67969" w:rsidRDefault="00D67969" w:rsidP="001352CE">
      <w:pPr>
        <w:jc w:val="both"/>
        <w:rPr>
          <w:rFonts w:eastAsiaTheme="minorEastAsia"/>
          <w:lang w:val="bg-BG"/>
        </w:rPr>
      </w:pPr>
      <m:oMathPara>
        <m:oMath>
          <m:r>
            <w:rPr>
              <w:rFonts w:ascii="Cambria Math" w:hAnsi="Cambria Math"/>
            </w:rPr>
            <m:t>V=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A.x+B</m:t>
              </m:r>
            </m:num>
            <m:den>
              <m:r>
                <w:rPr>
                  <w:rFonts w:ascii="Cambria Math" w:hAnsi="Cambria Math"/>
                </w:rPr>
                <m:t>C.x+D</m:t>
              </m:r>
            </m:den>
          </m:f>
        </m:oMath>
      </m:oMathPara>
    </w:p>
    <w:p w14:paraId="3819DEA3" w14:textId="4176964E" w:rsidR="00D67969" w:rsidRPr="001352CE" w:rsidRDefault="00D67969" w:rsidP="001352CE">
      <w:pPr>
        <w:spacing w:after="0"/>
        <w:jc w:val="both"/>
        <w:rPr>
          <w:rFonts w:eastAsiaTheme="minorEastAsia"/>
          <w:b/>
          <w:bCs/>
          <w:lang w:val="bg-BG"/>
        </w:rPr>
      </w:pPr>
      <w:r w:rsidRPr="001352CE">
        <w:rPr>
          <w:rFonts w:eastAsiaTheme="minorEastAsia"/>
          <w:b/>
          <w:bCs/>
          <w:lang w:val="bg-BG"/>
        </w:rPr>
        <w:t>Вход</w:t>
      </w:r>
    </w:p>
    <w:p w14:paraId="3781F540" w14:textId="0D5A907A" w:rsidR="00D67969" w:rsidRDefault="00D67969" w:rsidP="001352CE">
      <w:pPr>
        <w:jc w:val="both"/>
        <w:rPr>
          <w:lang w:val="ru-RU"/>
        </w:rPr>
      </w:pPr>
      <w:r>
        <w:rPr>
          <w:rFonts w:eastAsiaTheme="minorEastAsia"/>
          <w:lang w:val="bg-BG"/>
        </w:rPr>
        <w:t xml:space="preserve">От стандартният вход се въвеждат пет цели числа </w:t>
      </w:r>
      <w:r w:rsidR="00245C3D" w:rsidRPr="00D67969">
        <w:t>A</w:t>
      </w:r>
      <w:r w:rsidR="00245C3D" w:rsidRPr="00D67969">
        <w:rPr>
          <w:lang w:val="ru-RU"/>
        </w:rPr>
        <w:t xml:space="preserve">, </w:t>
      </w:r>
      <w:r w:rsidR="00245C3D" w:rsidRPr="00D67969">
        <w:t>B</w:t>
      </w:r>
      <w:r w:rsidR="00245C3D" w:rsidRPr="00D67969">
        <w:rPr>
          <w:lang w:val="ru-RU"/>
        </w:rPr>
        <w:t xml:space="preserve">, </w:t>
      </w:r>
      <w:r w:rsidR="00245C3D" w:rsidRPr="00D67969">
        <w:t>C</w:t>
      </w:r>
      <w:r w:rsidR="00245C3D" w:rsidRPr="00D67969">
        <w:rPr>
          <w:lang w:val="ru-RU"/>
        </w:rPr>
        <w:t xml:space="preserve">, </w:t>
      </w:r>
      <w:r w:rsidR="00245C3D" w:rsidRPr="00D67969">
        <w:t>D</w:t>
      </w:r>
      <w:r w:rsidR="00245C3D" w:rsidRPr="00D67969">
        <w:rPr>
          <w:lang w:val="bg-BG"/>
        </w:rPr>
        <w:t xml:space="preserve"> </w:t>
      </w:r>
      <w:r w:rsidR="00245C3D" w:rsidRPr="00D67969">
        <w:rPr>
          <w:lang w:val="ru-RU"/>
        </w:rPr>
        <w:t>и</w:t>
      </w:r>
      <w:r w:rsidR="00245C3D">
        <w:rPr>
          <w:lang w:val="ru-RU"/>
        </w:rPr>
        <w:t xml:space="preserve"> </w:t>
      </w:r>
      <w:r w:rsidR="00245C3D" w:rsidRPr="00D67969">
        <w:t>x</w:t>
      </w:r>
      <w:r w:rsidRPr="00D67969">
        <w:rPr>
          <w:lang w:val="ru-RU"/>
        </w:rPr>
        <w:t>, ко</w:t>
      </w:r>
      <w:r w:rsidR="00245C3D">
        <w:rPr>
          <w:lang w:val="ru-RU"/>
        </w:rPr>
        <w:t>ито</w:t>
      </w:r>
      <w:r w:rsidRPr="00D67969">
        <w:rPr>
          <w:lang w:val="ru-RU"/>
        </w:rPr>
        <w:t xml:space="preserve"> представя</w:t>
      </w:r>
      <w:r w:rsidR="00245C3D">
        <w:rPr>
          <w:lang w:val="ru-RU"/>
        </w:rPr>
        <w:t>т</w:t>
      </w:r>
      <w:r w:rsidRPr="00D67969">
        <w:rPr>
          <w:lang w:val="ru-RU"/>
        </w:rPr>
        <w:t xml:space="preserve"> времето в минути от началото на пътуването.</w:t>
      </w:r>
    </w:p>
    <w:p w14:paraId="63B80F13" w14:textId="7366F02A" w:rsidR="00245C3D" w:rsidRPr="00245C3D" w:rsidRDefault="00245C3D" w:rsidP="001352CE">
      <w:pPr>
        <w:spacing w:after="0"/>
        <w:jc w:val="both"/>
        <w:rPr>
          <w:b/>
          <w:bCs/>
          <w:lang w:val="ru-RU"/>
        </w:rPr>
      </w:pPr>
      <w:r w:rsidRPr="00245C3D">
        <w:rPr>
          <w:b/>
          <w:bCs/>
          <w:lang w:val="ru-RU"/>
        </w:rPr>
        <w:t>Изход</w:t>
      </w:r>
    </w:p>
    <w:p w14:paraId="34434941" w14:textId="19524B79" w:rsidR="00245C3D" w:rsidRPr="00245C3D" w:rsidRDefault="00245C3D" w:rsidP="00BA1765">
      <w:pPr>
        <w:jc w:val="both"/>
        <w:rPr>
          <w:lang w:val="ru-RU"/>
        </w:rPr>
      </w:pPr>
      <w:r>
        <w:rPr>
          <w:lang w:val="ru-RU"/>
        </w:rPr>
        <w:t xml:space="preserve">На стандартният изход се извежда </w:t>
      </w:r>
      <w:r>
        <w:rPr>
          <w:lang w:val="bg-BG"/>
        </w:rPr>
        <w:t>скороста на вла</w:t>
      </w:r>
      <w:r>
        <w:t>ko</w:t>
      </w:r>
      <w:r>
        <w:rPr>
          <w:lang w:val="bg-BG"/>
        </w:rPr>
        <w:t xml:space="preserve">вете в </w:t>
      </w:r>
      <w:r>
        <w:t>km</w:t>
      </w:r>
      <w:r w:rsidRPr="00245C3D">
        <w:rPr>
          <w:lang w:val="ru-RU"/>
        </w:rPr>
        <w:t>/</w:t>
      </w:r>
      <w:r>
        <w:t>h</w:t>
      </w:r>
      <w:r w:rsidRPr="00245C3D">
        <w:rPr>
          <w:lang w:val="ru-RU"/>
        </w:rPr>
        <w:t>.</w:t>
      </w:r>
      <w:r w:rsidR="00BA1765" w:rsidRPr="00BA1765">
        <w:rPr>
          <w:lang w:val="ru-RU"/>
        </w:rPr>
        <w:t xml:space="preserve"> </w:t>
      </w:r>
      <w:r w:rsidRPr="00245C3D">
        <w:t>Ako</w:t>
      </w:r>
      <w:r w:rsidRPr="00D67969">
        <w:rPr>
          <w:lang w:val="ru-RU"/>
        </w:rPr>
        <w:t xml:space="preserve"> знаменателят </w:t>
      </w:r>
      <w:r>
        <w:rPr>
          <w:lang w:val="bg-BG"/>
        </w:rPr>
        <w:t>е нула</w:t>
      </w:r>
      <w:r w:rsidR="00FA658A">
        <w:rPr>
          <w:lang w:val="bg-BG"/>
        </w:rPr>
        <w:t>, то</w:t>
      </w:r>
      <w:r>
        <w:rPr>
          <w:lang w:val="bg-BG"/>
        </w:rPr>
        <w:t xml:space="preserve"> да се изведе съобщение </w:t>
      </w:r>
      <w:r>
        <w:t>ZERO</w:t>
      </w:r>
      <w:r w:rsidRPr="00245C3D">
        <w:rPr>
          <w:lang w:val="ru-RU"/>
        </w:rPr>
        <w:t xml:space="preserve"> </w:t>
      </w:r>
      <w:r>
        <w:t>ERROR</w:t>
      </w:r>
      <w:r>
        <w:rPr>
          <w:lang w:val="bg-BG"/>
        </w:rPr>
        <w:t>.</w:t>
      </w:r>
      <w:r w:rsidR="00BA1765" w:rsidRPr="00BA1765">
        <w:rPr>
          <w:lang w:val="ru-RU"/>
        </w:rPr>
        <w:t xml:space="preserve"> </w:t>
      </w:r>
      <w:r>
        <w:rPr>
          <w:lang w:val="ru-RU"/>
        </w:rPr>
        <w:t xml:space="preserve">Ако резултатът не </w:t>
      </w:r>
      <w:r w:rsidR="00FA658A">
        <w:rPr>
          <w:lang w:val="ru-RU"/>
        </w:rPr>
        <w:t xml:space="preserve">е </w:t>
      </w:r>
      <w:r>
        <w:rPr>
          <w:lang w:val="ru-RU"/>
        </w:rPr>
        <w:t>цяло число</w:t>
      </w:r>
      <w:r w:rsidR="00FA658A">
        <w:rPr>
          <w:lang w:val="ru-RU"/>
        </w:rPr>
        <w:t>, то</w:t>
      </w:r>
      <w:r>
        <w:rPr>
          <w:lang w:val="ru-RU"/>
        </w:rPr>
        <w:t xml:space="preserve"> да се изведе </w:t>
      </w:r>
      <w:r>
        <w:t>NAN</w:t>
      </w:r>
      <w:r w:rsidRPr="00245C3D">
        <w:rPr>
          <w:lang w:val="ru-RU"/>
        </w:rPr>
        <w:t xml:space="preserve"> </w:t>
      </w:r>
      <w:r>
        <w:t>ERROR</w:t>
      </w:r>
      <w:r w:rsidRPr="00245C3D">
        <w:rPr>
          <w:lang w:val="ru-RU"/>
        </w:rPr>
        <w:t>.</w:t>
      </w:r>
    </w:p>
    <w:p w14:paraId="43375351" w14:textId="4158DED6" w:rsidR="00D67969" w:rsidRPr="00D67969" w:rsidRDefault="00D67969" w:rsidP="00D67969">
      <w:pPr>
        <w:rPr>
          <w:b/>
          <w:bCs/>
          <w:lang w:val="bg-BG"/>
        </w:rPr>
      </w:pPr>
      <w:r w:rsidRPr="00245C3D">
        <w:rPr>
          <w:b/>
          <w:bCs/>
          <w:lang w:val="bg-BG"/>
        </w:rPr>
        <w:t>Пример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4"/>
        <w:gridCol w:w="4512"/>
      </w:tblGrid>
      <w:tr w:rsidR="00D67969" w14:paraId="15AA2609" w14:textId="77777777" w:rsidTr="00D67969">
        <w:tc>
          <w:tcPr>
            <w:tcW w:w="4675" w:type="dxa"/>
          </w:tcPr>
          <w:p w14:paraId="3652421C" w14:textId="0F3B013B" w:rsidR="00D67969" w:rsidRPr="00D67969" w:rsidRDefault="00D67969" w:rsidP="001352CE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Вход</w:t>
            </w:r>
          </w:p>
        </w:tc>
        <w:tc>
          <w:tcPr>
            <w:tcW w:w="4675" w:type="dxa"/>
          </w:tcPr>
          <w:p w14:paraId="0CBEFADA" w14:textId="66805A73" w:rsidR="00D67969" w:rsidRPr="00D67969" w:rsidRDefault="00D67969" w:rsidP="001352CE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Изход</w:t>
            </w:r>
          </w:p>
        </w:tc>
      </w:tr>
      <w:tr w:rsidR="00D67969" w14:paraId="11F6122B" w14:textId="77777777" w:rsidTr="00D67969">
        <w:tc>
          <w:tcPr>
            <w:tcW w:w="4675" w:type="dxa"/>
          </w:tcPr>
          <w:p w14:paraId="3B81DA85" w14:textId="7FBC989E" w:rsidR="00D67969" w:rsidRDefault="00C67C11" w:rsidP="001352CE">
            <w:pPr>
              <w:rPr>
                <w:b/>
                <w:bCs/>
              </w:rPr>
            </w:pPr>
            <w:r w:rsidRPr="00C67C11">
              <w:rPr>
                <w:lang w:val="ru-RU"/>
              </w:rPr>
              <w:t>5 10 5 10 1</w:t>
            </w:r>
          </w:p>
        </w:tc>
        <w:tc>
          <w:tcPr>
            <w:tcW w:w="4675" w:type="dxa"/>
          </w:tcPr>
          <w:p w14:paraId="7FA90371" w14:textId="22F03EE4" w:rsidR="00D67969" w:rsidRDefault="00C67C11" w:rsidP="001352CE">
            <w:pPr>
              <w:rPr>
                <w:b/>
                <w:bCs/>
              </w:rPr>
            </w:pPr>
            <w:r>
              <w:rPr>
                <w:lang w:val="ru-RU"/>
              </w:rPr>
              <w:t>1</w:t>
            </w:r>
            <w:r w:rsidR="00D67969" w:rsidRPr="00D67969">
              <w:rPr>
                <w:lang w:val="ru-RU"/>
              </w:rPr>
              <w:t xml:space="preserve"> </w:t>
            </w:r>
            <w:r w:rsidR="00D67969" w:rsidRPr="00D67969">
              <w:t>km</w:t>
            </w:r>
            <w:r w:rsidR="00D67969" w:rsidRPr="00D67969">
              <w:rPr>
                <w:lang w:val="ru-RU"/>
              </w:rPr>
              <w:t>/</w:t>
            </w:r>
            <w:r w:rsidR="00D67969" w:rsidRPr="00D67969">
              <w:t>h</w:t>
            </w:r>
          </w:p>
        </w:tc>
      </w:tr>
      <w:tr w:rsidR="00245C3D" w14:paraId="34022BF7" w14:textId="77777777" w:rsidTr="00D67969">
        <w:tc>
          <w:tcPr>
            <w:tcW w:w="4675" w:type="dxa"/>
          </w:tcPr>
          <w:p w14:paraId="29D5BA57" w14:textId="19DAA724" w:rsidR="00245C3D" w:rsidRPr="00D67969" w:rsidRDefault="00C67C11" w:rsidP="001352CE">
            <w:pPr>
              <w:rPr>
                <w:lang w:val="ru-RU"/>
              </w:rPr>
            </w:pPr>
            <w:r w:rsidRPr="00C67C11">
              <w:rPr>
                <w:lang w:val="ru-RU"/>
              </w:rPr>
              <w:t>5 10 5 -10 2</w:t>
            </w:r>
          </w:p>
        </w:tc>
        <w:tc>
          <w:tcPr>
            <w:tcW w:w="4675" w:type="dxa"/>
          </w:tcPr>
          <w:p w14:paraId="075A7333" w14:textId="7A5BC9A7" w:rsidR="00245C3D" w:rsidRPr="00245C3D" w:rsidRDefault="00245C3D" w:rsidP="001352CE">
            <w:r>
              <w:t>ZERO ERROR</w:t>
            </w:r>
          </w:p>
        </w:tc>
      </w:tr>
      <w:tr w:rsidR="00245C3D" w14:paraId="52E09BBE" w14:textId="77777777" w:rsidTr="00D67969">
        <w:tc>
          <w:tcPr>
            <w:tcW w:w="4675" w:type="dxa"/>
          </w:tcPr>
          <w:p w14:paraId="56D5D1B2" w14:textId="1EF0E0E1" w:rsidR="00245C3D" w:rsidRPr="00D67969" w:rsidRDefault="00C67C11" w:rsidP="001352CE">
            <w:pPr>
              <w:rPr>
                <w:lang w:val="ru-RU"/>
              </w:rPr>
            </w:pPr>
            <w:r w:rsidRPr="00C67C11">
              <w:rPr>
                <w:lang w:val="ru-RU"/>
              </w:rPr>
              <w:t>5 10 15 20 3</w:t>
            </w:r>
          </w:p>
        </w:tc>
        <w:tc>
          <w:tcPr>
            <w:tcW w:w="4675" w:type="dxa"/>
          </w:tcPr>
          <w:p w14:paraId="63DA9059" w14:textId="0F329CC8" w:rsidR="00245C3D" w:rsidRPr="00245C3D" w:rsidRDefault="00245C3D" w:rsidP="001352CE">
            <w:r>
              <w:t>NAN ERROR</w:t>
            </w:r>
          </w:p>
        </w:tc>
      </w:tr>
    </w:tbl>
    <w:p w14:paraId="28F231EA" w14:textId="77777777" w:rsidR="00511D35" w:rsidRPr="00D67969" w:rsidRDefault="00511D35">
      <w:pPr>
        <w:rPr>
          <w:lang w:val="bg-BG"/>
        </w:rPr>
      </w:pPr>
    </w:p>
    <w:sectPr w:rsidR="00511D35" w:rsidRPr="00D67969" w:rsidSect="00461EAF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2DE1A" w14:textId="77777777" w:rsidR="00461EAF" w:rsidRDefault="00461EAF" w:rsidP="00461EAF">
      <w:pPr>
        <w:spacing w:after="0" w:line="240" w:lineRule="auto"/>
      </w:pPr>
      <w:r>
        <w:separator/>
      </w:r>
    </w:p>
  </w:endnote>
  <w:endnote w:type="continuationSeparator" w:id="0">
    <w:p w14:paraId="088E1970" w14:textId="77777777" w:rsidR="00461EAF" w:rsidRDefault="00461EAF" w:rsidP="00461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C6236" w14:textId="77777777" w:rsidR="00461EAF" w:rsidRDefault="00461EAF" w:rsidP="00461EAF">
      <w:pPr>
        <w:spacing w:after="0" w:line="240" w:lineRule="auto"/>
      </w:pPr>
      <w:r>
        <w:separator/>
      </w:r>
    </w:p>
  </w:footnote>
  <w:footnote w:type="continuationSeparator" w:id="0">
    <w:p w14:paraId="166882DF" w14:textId="77777777" w:rsidR="00461EAF" w:rsidRDefault="00461EAF" w:rsidP="00461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19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36"/>
      <w:gridCol w:w="2410"/>
      <w:gridCol w:w="2249"/>
    </w:tblGrid>
    <w:tr w:rsidR="00270A0B" w14:paraId="6E641B83" w14:textId="77777777" w:rsidTr="0051320B">
      <w:trPr>
        <w:trHeight w:val="1342"/>
      </w:trPr>
      <w:tc>
        <w:tcPr>
          <w:tcW w:w="4536" w:type="dxa"/>
          <w:vAlign w:val="center"/>
        </w:tcPr>
        <w:p w14:paraId="47299E57" w14:textId="77777777" w:rsidR="00270A0B" w:rsidRDefault="00270A0B" w:rsidP="00270A0B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FA9B0CA" wp14:editId="2BF02AA6">
                <wp:simplePos x="0" y="0"/>
                <wp:positionH relativeFrom="page">
                  <wp:posOffset>-914400</wp:posOffset>
                </wp:positionH>
                <wp:positionV relativeFrom="paragraph">
                  <wp:posOffset>-461645</wp:posOffset>
                </wp:positionV>
                <wp:extent cx="7571740" cy="1732280"/>
                <wp:effectExtent l="0" t="0" r="0" b="1270"/>
                <wp:wrapNone/>
                <wp:docPr id="881776743" name="Picture 4" descr="A city with many buildings and tree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776743" name="Picture 4" descr="A city with many buildings and tree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alphaModFix amt="2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40000" contras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" b="2760"/>
                        <a:stretch/>
                      </pic:blipFill>
                      <pic:spPr bwMode="auto">
                        <a:xfrm>
                          <a:off x="0" y="0"/>
                          <a:ext cx="757174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46FD">
            <w:rPr>
              <w:noProof/>
            </w:rPr>
            <w:drawing>
              <wp:inline distT="0" distB="0" distL="0" distR="0" wp14:anchorId="37A0E01F" wp14:editId="31C2D97B">
                <wp:extent cx="2571750" cy="744129"/>
                <wp:effectExtent l="0" t="0" r="0" b="0"/>
                <wp:docPr id="1838440466" name="Picture 1" descr="A black background with orange and blue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8440466" name="Picture 1" descr="A black background with orange and blue letters&#10;&#10;AI-generated content may be incorrect.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664125" cy="7708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22AC586F" w14:textId="77777777" w:rsidR="00270A0B" w:rsidRDefault="00270A0B" w:rsidP="00270A0B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1B1E23D2" wp14:editId="6E50E47C">
                <wp:extent cx="647700" cy="668102"/>
                <wp:effectExtent l="0" t="0" r="0" b="0"/>
                <wp:docPr id="1597319065" name="Picture 7" descr="A logo with a red and blue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7319065" name="Picture 7" descr="A logo with a red and blue design&#10;&#10;AI-generated content may be incorrect.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144" cy="678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9" w:type="dxa"/>
          <w:vAlign w:val="center"/>
        </w:tcPr>
        <w:p w14:paraId="48C95238" w14:textId="77777777" w:rsidR="00270A0B" w:rsidRPr="00B62B9B" w:rsidRDefault="00270A0B" w:rsidP="00270A0B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305A67E7" wp14:editId="1750D054">
                <wp:extent cx="723900" cy="723900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046" cy="7310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70A0B" w:rsidRPr="00C67C11" w14:paraId="0AF7A080" w14:textId="77777777" w:rsidTr="0051320B">
      <w:trPr>
        <w:trHeight w:val="278"/>
      </w:trPr>
      <w:tc>
        <w:tcPr>
          <w:tcW w:w="4536" w:type="dxa"/>
          <w:vAlign w:val="center"/>
        </w:tcPr>
        <w:p w14:paraId="11806362" w14:textId="77777777" w:rsidR="00270A0B" w:rsidRPr="000E70A9" w:rsidRDefault="00270A0B" w:rsidP="00270A0B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5716492" w14:textId="77777777" w:rsidR="00270A0B" w:rsidRPr="006660AE" w:rsidRDefault="00270A0B" w:rsidP="00270A0B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  <w:lang w:val="ru-RU"/>
            </w:rPr>
          </w:pPr>
          <w:r>
            <w:fldChar w:fldCharType="begin"/>
          </w:r>
          <w:r>
            <w:instrText>HYPERLINK</w:instrText>
          </w:r>
          <w:r w:rsidRPr="00C67C11">
            <w:rPr>
              <w:lang w:val="ru-RU"/>
            </w:rPr>
            <w:instrText xml:space="preserve"> "</w:instrText>
          </w:r>
          <w:r>
            <w:instrText>HTTPS</w:instrText>
          </w:r>
          <w:r w:rsidRPr="00C67C11">
            <w:rPr>
              <w:lang w:val="ru-RU"/>
            </w:rPr>
            <w:instrText>://</w:instrText>
          </w:r>
          <w:r>
            <w:instrText>CODEBURGAS</w:instrText>
          </w:r>
          <w:r w:rsidRPr="00C67C11">
            <w:rPr>
              <w:lang w:val="ru-RU"/>
            </w:rPr>
            <w:instrText>.</w:instrText>
          </w:r>
          <w:r>
            <w:instrText>COM</w:instrText>
          </w:r>
          <w:r w:rsidRPr="00C67C11">
            <w:rPr>
              <w:lang w:val="ru-RU"/>
            </w:rPr>
            <w:instrText>/"</w:instrText>
          </w:r>
          <w:r>
            <w:fldChar w:fldCharType="separate"/>
          </w:r>
          <w:r w:rsidRPr="000E70A9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  <w:lang w:val="bg-BG"/>
            </w:rPr>
            <w:t>https://codeburgas.com/</w:t>
          </w:r>
          <w:r>
            <w:fldChar w:fldCharType="end"/>
          </w:r>
        </w:p>
      </w:tc>
      <w:tc>
        <w:tcPr>
          <w:tcW w:w="2410" w:type="dxa"/>
          <w:vAlign w:val="center"/>
        </w:tcPr>
        <w:p w14:paraId="6A2BF0D4" w14:textId="77777777" w:rsidR="00270A0B" w:rsidRPr="000E70A9" w:rsidRDefault="00270A0B" w:rsidP="00270A0B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32C2F345" w14:textId="77777777" w:rsidR="00270A0B" w:rsidRPr="000E70A9" w:rsidRDefault="00270A0B" w:rsidP="00270A0B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>
            <w:fldChar w:fldCharType="begin"/>
          </w:r>
          <w:r>
            <w:instrText>HYPERLINK</w:instrText>
          </w:r>
          <w:r w:rsidRPr="00C67C11">
            <w:rPr>
              <w:lang w:val="ru-RU"/>
            </w:rPr>
            <w:instrText xml:space="preserve"> "</w:instrText>
          </w:r>
          <w:r>
            <w:instrText>https</w:instrText>
          </w:r>
          <w:r w:rsidRPr="00C67C11">
            <w:rPr>
              <w:lang w:val="ru-RU"/>
            </w:rPr>
            <w:instrText>://</w:instrText>
          </w:r>
          <w:r>
            <w:instrText>www</w:instrText>
          </w:r>
          <w:r w:rsidRPr="00C67C11">
            <w:rPr>
              <w:lang w:val="ru-RU"/>
            </w:rPr>
            <w:instrText>.</w:instrText>
          </w:r>
          <w:r>
            <w:instrText>bfu</w:instrText>
          </w:r>
          <w:r w:rsidRPr="00C67C11">
            <w:rPr>
              <w:lang w:val="ru-RU"/>
            </w:rPr>
            <w:instrText>.</w:instrText>
          </w:r>
          <w:r>
            <w:instrText>bg</w:instrText>
          </w:r>
          <w:r w:rsidRPr="00C67C11">
            <w:rPr>
              <w:lang w:val="ru-RU"/>
            </w:rPr>
            <w:instrText>"</w:instrText>
          </w:r>
          <w:r>
            <w:fldChar w:fldCharType="separate"/>
          </w:r>
          <w:r w:rsidRPr="000E70A9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</w:rPr>
            <w:t>https</w:t>
          </w:r>
          <w:r w:rsidRPr="006660AE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  <w:lang w:val="ru-RU"/>
            </w:rPr>
            <w:t>://</w:t>
          </w:r>
          <w:r w:rsidRPr="000E70A9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</w:rPr>
            <w:t>www</w:t>
          </w:r>
          <w:r w:rsidRPr="006660AE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  <w:lang w:val="ru-RU"/>
            </w:rPr>
            <w:t>.</w:t>
          </w:r>
          <w:proofErr w:type="spellStart"/>
          <w:r w:rsidRPr="000E70A9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</w:rPr>
            <w:t>bfu</w:t>
          </w:r>
          <w:proofErr w:type="spellEnd"/>
          <w:r w:rsidRPr="006660AE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  <w:lang w:val="ru-RU"/>
            </w:rPr>
            <w:t>.</w:t>
          </w:r>
          <w:proofErr w:type="spellStart"/>
          <w:r w:rsidRPr="000E70A9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</w:rPr>
            <w:t>bg</w:t>
          </w:r>
          <w:proofErr w:type="spellEnd"/>
          <w:r>
            <w:fldChar w:fldCharType="end"/>
          </w:r>
        </w:p>
      </w:tc>
      <w:tc>
        <w:tcPr>
          <w:tcW w:w="2249" w:type="dxa"/>
          <w:vAlign w:val="center"/>
        </w:tcPr>
        <w:p w14:paraId="7BFB7A60" w14:textId="77777777" w:rsidR="00270A0B" w:rsidRPr="000E70A9" w:rsidRDefault="00270A0B" w:rsidP="00270A0B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общинабургас</w:t>
          </w:r>
        </w:p>
        <w:p w14:paraId="7992ACAF" w14:textId="77777777" w:rsidR="00270A0B" w:rsidRPr="006660AE" w:rsidRDefault="00270A0B" w:rsidP="00270A0B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>
            <w:fldChar w:fldCharType="begin"/>
          </w:r>
          <w:r>
            <w:instrText>HYPERLINK</w:instrText>
          </w:r>
          <w:r w:rsidRPr="00C67C11">
            <w:rPr>
              <w:lang w:val="bg-BG"/>
            </w:rPr>
            <w:instrText xml:space="preserve"> "</w:instrText>
          </w:r>
          <w:r>
            <w:instrText>httpS</w:instrText>
          </w:r>
          <w:r w:rsidRPr="00C67C11">
            <w:rPr>
              <w:lang w:val="bg-BG"/>
            </w:rPr>
            <w:instrText>://</w:instrText>
          </w:r>
          <w:r>
            <w:instrText>www</w:instrText>
          </w:r>
          <w:r w:rsidRPr="00C67C11">
            <w:rPr>
              <w:lang w:val="bg-BG"/>
            </w:rPr>
            <w:instrText>.</w:instrText>
          </w:r>
          <w:r>
            <w:instrText>burgas</w:instrText>
          </w:r>
          <w:r w:rsidRPr="00C67C11">
            <w:rPr>
              <w:lang w:val="bg-BG"/>
            </w:rPr>
            <w:instrText>.</w:instrText>
          </w:r>
          <w:r>
            <w:instrText>bg</w:instrText>
          </w:r>
          <w:r w:rsidRPr="00C67C11">
            <w:rPr>
              <w:lang w:val="bg-BG"/>
            </w:rPr>
            <w:instrText>"</w:instrText>
          </w:r>
          <w:r>
            <w:fldChar w:fldCharType="separate"/>
          </w:r>
          <w:r w:rsidRPr="000E70A9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</w:rPr>
            <w:t>https</w:t>
          </w:r>
          <w:r w:rsidRPr="006660AE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  <w:lang w:val="bg-BG"/>
            </w:rPr>
            <w:t>://</w:t>
          </w:r>
          <w:r w:rsidRPr="000E70A9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</w:rPr>
            <w:t>www</w:t>
          </w:r>
          <w:r w:rsidRPr="006660AE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  <w:lang w:val="bg-BG"/>
            </w:rPr>
            <w:t>.</w:t>
          </w:r>
          <w:proofErr w:type="spellStart"/>
          <w:r w:rsidRPr="000E70A9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</w:rPr>
            <w:t>burgas</w:t>
          </w:r>
          <w:proofErr w:type="spellEnd"/>
          <w:r w:rsidRPr="006660AE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  <w:lang w:val="bg-BG"/>
            </w:rPr>
            <w:t>.</w:t>
          </w:r>
          <w:proofErr w:type="spellStart"/>
          <w:r w:rsidRPr="000E70A9">
            <w:rPr>
              <w:rStyle w:val="Hyperlink"/>
              <w:rFonts w:ascii="Calibri Light" w:hAnsi="Calibri Light" w:cs="Calibri Light"/>
              <w:bCs/>
              <w:smallCaps/>
              <w:spacing w:val="20"/>
              <w:sz w:val="12"/>
              <w:szCs w:val="12"/>
            </w:rPr>
            <w:t>bg</w:t>
          </w:r>
          <w:proofErr w:type="spellEnd"/>
          <w:r>
            <w:fldChar w:fldCharType="end"/>
          </w:r>
        </w:p>
      </w:tc>
    </w:tr>
  </w:tbl>
  <w:p w14:paraId="58D509C4" w14:textId="77777777" w:rsidR="00270A0B" w:rsidRPr="004F3BB6" w:rsidRDefault="00270A0B" w:rsidP="00270A0B">
    <w:pPr>
      <w:pStyle w:val="Header"/>
      <w:rPr>
        <w:lang w:val="bg-BG"/>
      </w:rPr>
    </w:pPr>
  </w:p>
  <w:p w14:paraId="3BEF9C9C" w14:textId="77777777" w:rsidR="00461EAF" w:rsidRPr="00C67C11" w:rsidRDefault="00461EAF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05720"/>
    <w:multiLevelType w:val="multilevel"/>
    <w:tmpl w:val="6504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DF7245"/>
    <w:multiLevelType w:val="multilevel"/>
    <w:tmpl w:val="3DB0E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1136150">
    <w:abstractNumId w:val="0"/>
  </w:num>
  <w:num w:numId="2" w16cid:durableId="733553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517"/>
    <w:rsid w:val="00096D6C"/>
    <w:rsid w:val="001352CE"/>
    <w:rsid w:val="001B481B"/>
    <w:rsid w:val="001F3043"/>
    <w:rsid w:val="00245C3D"/>
    <w:rsid w:val="00270A0B"/>
    <w:rsid w:val="002902FA"/>
    <w:rsid w:val="003F4DA9"/>
    <w:rsid w:val="00461EAF"/>
    <w:rsid w:val="00511D35"/>
    <w:rsid w:val="007007C0"/>
    <w:rsid w:val="00BA1765"/>
    <w:rsid w:val="00C67C11"/>
    <w:rsid w:val="00D67969"/>
    <w:rsid w:val="00D81C2D"/>
    <w:rsid w:val="00F41517"/>
    <w:rsid w:val="00FA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F20764E"/>
  <w15:chartTrackingRefBased/>
  <w15:docId w15:val="{3F685AAD-BC20-46B5-8C23-47767274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969"/>
  </w:style>
  <w:style w:type="paragraph" w:styleId="Heading1">
    <w:name w:val="heading 1"/>
    <w:basedOn w:val="Normal"/>
    <w:next w:val="Normal"/>
    <w:link w:val="Heading1Char"/>
    <w:uiPriority w:val="9"/>
    <w:qFormat/>
    <w:rsid w:val="00F41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1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15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5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5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5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5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5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5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5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5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1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1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15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15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15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5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1517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67969"/>
    <w:rPr>
      <w:color w:val="666666"/>
    </w:rPr>
  </w:style>
  <w:style w:type="table" w:styleId="TableGrid">
    <w:name w:val="Table Grid"/>
    <w:basedOn w:val="TableNormal"/>
    <w:uiPriority w:val="39"/>
    <w:rsid w:val="00D67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1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EAF"/>
  </w:style>
  <w:style w:type="paragraph" w:styleId="Footer">
    <w:name w:val="footer"/>
    <w:basedOn w:val="Normal"/>
    <w:link w:val="FooterChar"/>
    <w:uiPriority w:val="99"/>
    <w:unhideWhenUsed/>
    <w:rsid w:val="00461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EAF"/>
  </w:style>
  <w:style w:type="character" w:styleId="Hyperlink">
    <w:name w:val="Hyperlink"/>
    <w:basedOn w:val="DefaultParagraphFont"/>
    <w:uiPriority w:val="99"/>
    <w:unhideWhenUsed/>
    <w:rsid w:val="00461E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E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5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2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10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4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6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4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3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07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7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8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9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2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4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0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98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3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4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7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5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4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1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46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6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0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9</cp:revision>
  <dcterms:created xsi:type="dcterms:W3CDTF">2025-04-13T11:36:00Z</dcterms:created>
  <dcterms:modified xsi:type="dcterms:W3CDTF">2025-05-13T08:24:00Z</dcterms:modified>
</cp:coreProperties>
</file>