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B8365" w14:textId="4F192FAA" w:rsidR="00053D97" w:rsidRPr="006A5483" w:rsidRDefault="00A0132A" w:rsidP="00053D97">
      <w:pPr>
        <w:pStyle w:val="Heading1"/>
        <w:rPr>
          <w:lang w:val="bg-BG"/>
        </w:rPr>
      </w:pPr>
      <w:r w:rsidRPr="006A5483">
        <w:rPr>
          <w:lang w:val="bg-BG"/>
        </w:rPr>
        <w:t xml:space="preserve">ГРУПА B, ЗАДАЧА D. </w:t>
      </w:r>
      <w:r w:rsidR="009F72DC" w:rsidRPr="006A5483">
        <w:rPr>
          <w:lang w:val="bg-BG"/>
        </w:rPr>
        <w:t>МАКСИМАЛНА ПЕЧАЛБА</w:t>
      </w:r>
    </w:p>
    <w:p w14:paraId="7A0C8969" w14:textId="4A565A93" w:rsidR="00053D97" w:rsidRPr="006A5483" w:rsidRDefault="00053D97" w:rsidP="00C01939">
      <w:pPr>
        <w:jc w:val="both"/>
        <w:rPr>
          <w:lang w:val="bg-BG"/>
        </w:rPr>
      </w:pPr>
      <w:r w:rsidRPr="00C01939">
        <w:rPr>
          <w:lang w:val="bg-BG"/>
        </w:rPr>
        <w:t>Имате N задачи, всяка със срок и печалба. Изберете максимален брой задачи с цел максимална печалба</w:t>
      </w:r>
      <w:r w:rsidR="00F164E8" w:rsidRPr="00C01939">
        <w:rPr>
          <w:lang w:val="bg-BG"/>
        </w:rPr>
        <w:t>, като се спазват сроковете</w:t>
      </w:r>
      <w:r w:rsidRPr="006A5483">
        <w:rPr>
          <w:lang w:val="bg-BG"/>
        </w:rPr>
        <w:t>.</w:t>
      </w:r>
    </w:p>
    <w:p w14:paraId="3A0C1216" w14:textId="77777777" w:rsidR="00053D97" w:rsidRPr="00C01939" w:rsidRDefault="00053D97" w:rsidP="00C01939">
      <w:pPr>
        <w:spacing w:after="0"/>
        <w:jc w:val="both"/>
        <w:rPr>
          <w:b/>
          <w:bCs/>
          <w:lang w:val="bg-BG"/>
        </w:rPr>
      </w:pPr>
      <w:r w:rsidRPr="00C01939">
        <w:rPr>
          <w:b/>
          <w:bCs/>
          <w:lang w:val="bg-BG"/>
        </w:rPr>
        <w:t>Вход</w:t>
      </w:r>
    </w:p>
    <w:p w14:paraId="21DB6978" w14:textId="64A40C72" w:rsidR="00F164E8" w:rsidRPr="006A5483" w:rsidRDefault="00053D97" w:rsidP="00C01939">
      <w:pPr>
        <w:jc w:val="both"/>
        <w:rPr>
          <w:lang w:val="bg-BG"/>
        </w:rPr>
      </w:pPr>
      <w:r w:rsidRPr="00C01939">
        <w:rPr>
          <w:lang w:val="bg-BG"/>
        </w:rPr>
        <w:t xml:space="preserve">На първи ред от стандартния вход се въвежда </w:t>
      </w:r>
      <w:r w:rsidR="00F164E8" w:rsidRPr="00C01939">
        <w:rPr>
          <w:lang w:val="bg-BG"/>
        </w:rPr>
        <w:t>едно</w:t>
      </w:r>
      <w:r w:rsidRPr="00C01939">
        <w:rPr>
          <w:lang w:val="bg-BG"/>
        </w:rPr>
        <w:t xml:space="preserve"> ц</w:t>
      </w:r>
      <w:r w:rsidR="00F164E8" w:rsidRPr="00C01939">
        <w:rPr>
          <w:lang w:val="bg-BG"/>
        </w:rPr>
        <w:t>я</w:t>
      </w:r>
      <w:r w:rsidRPr="00C01939">
        <w:rPr>
          <w:lang w:val="bg-BG"/>
        </w:rPr>
        <w:t>л</w:t>
      </w:r>
      <w:r w:rsidR="00F164E8" w:rsidRPr="00C01939">
        <w:rPr>
          <w:lang w:val="bg-BG"/>
        </w:rPr>
        <w:t>о</w:t>
      </w:r>
      <w:r w:rsidRPr="00C01939">
        <w:rPr>
          <w:lang w:val="bg-BG"/>
        </w:rPr>
        <w:t xml:space="preserve"> числ</w:t>
      </w:r>
      <w:r w:rsidR="00F164E8" w:rsidRPr="00C01939">
        <w:rPr>
          <w:lang w:val="bg-BG"/>
        </w:rPr>
        <w:t>о</w:t>
      </w:r>
      <w:r w:rsidRPr="00C01939">
        <w:rPr>
          <w:lang w:val="bg-BG"/>
        </w:rPr>
        <w:t xml:space="preserve"> N</w:t>
      </w:r>
      <w:r w:rsidR="000D71E4" w:rsidRPr="00C01939">
        <w:rPr>
          <w:lang w:val="bg-BG"/>
        </w:rPr>
        <w:t>,</w:t>
      </w:r>
      <w:r w:rsidR="00F164E8" w:rsidRPr="00C01939">
        <w:rPr>
          <w:lang w:val="bg-BG"/>
        </w:rPr>
        <w:t xml:space="preserve"> </w:t>
      </w:r>
      <w:r w:rsidR="005D3E27" w:rsidRPr="005D3E27">
        <w:rPr>
          <w:lang w:val="bg-BG"/>
        </w:rPr>
        <w:t>съответстващо</w:t>
      </w:r>
      <w:r w:rsidR="005D3E27">
        <w:rPr>
          <w:lang w:val="bg-BG"/>
        </w:rPr>
        <w:t xml:space="preserve"> </w:t>
      </w:r>
      <w:r w:rsidR="00F164E8" w:rsidRPr="00C01939">
        <w:rPr>
          <w:lang w:val="bg-BG"/>
        </w:rPr>
        <w:t>на броят на задачите. Всеки от следващите N реда, съдържа по две цели числа, съответно: първото за  срока за изпълнение на задачата и второто за печалбата при завършване на задачата</w:t>
      </w:r>
      <w:r w:rsidR="00F164E8" w:rsidRPr="006A5483">
        <w:rPr>
          <w:lang w:val="bg-BG"/>
        </w:rPr>
        <w:t>.</w:t>
      </w:r>
    </w:p>
    <w:p w14:paraId="3D94AF59" w14:textId="77777777" w:rsidR="00053D97" w:rsidRPr="006A5483" w:rsidRDefault="00053D97" w:rsidP="00C406F9">
      <w:pPr>
        <w:spacing w:after="0"/>
        <w:jc w:val="both"/>
        <w:rPr>
          <w:b/>
          <w:bCs/>
          <w:lang w:val="bg-BG"/>
        </w:rPr>
      </w:pPr>
      <w:r w:rsidRPr="006A5483">
        <w:rPr>
          <w:b/>
          <w:bCs/>
          <w:lang w:val="bg-BG"/>
        </w:rPr>
        <w:t>Изход</w:t>
      </w:r>
    </w:p>
    <w:p w14:paraId="67A110B2" w14:textId="24ADF13E" w:rsidR="00053D97" w:rsidRPr="006A5483" w:rsidRDefault="00053D97" w:rsidP="00C406F9">
      <w:pPr>
        <w:jc w:val="both"/>
        <w:rPr>
          <w:lang w:val="bg-BG"/>
        </w:rPr>
      </w:pPr>
      <w:r w:rsidRPr="006A5483">
        <w:rPr>
          <w:lang w:val="bg-BG"/>
        </w:rPr>
        <w:t xml:space="preserve">На </w:t>
      </w:r>
      <w:r w:rsidR="00F30421" w:rsidRPr="00F30421">
        <w:rPr>
          <w:lang w:val="bg-BG"/>
        </w:rPr>
        <w:t>стандартния</w:t>
      </w:r>
      <w:r w:rsidRPr="006A5483">
        <w:rPr>
          <w:lang w:val="bg-BG"/>
        </w:rPr>
        <w:t>изход се извежда едно цяло положително число</w:t>
      </w:r>
      <w:r w:rsidR="00C01939">
        <w:rPr>
          <w:lang w:val="bg-BG"/>
        </w:rPr>
        <w:t>,</w:t>
      </w:r>
      <w:r w:rsidRPr="006A5483">
        <w:rPr>
          <w:lang w:val="bg-BG"/>
        </w:rPr>
        <w:t xml:space="preserve"> </w:t>
      </w:r>
      <w:r w:rsidR="00F30421" w:rsidRPr="00F30421">
        <w:rPr>
          <w:lang w:val="bg-BG"/>
        </w:rPr>
        <w:t>съответстващо</w:t>
      </w:r>
      <w:r w:rsidR="00F30421">
        <w:rPr>
          <w:lang w:val="bg-BG"/>
        </w:rPr>
        <w:t xml:space="preserve"> </w:t>
      </w:r>
      <w:r w:rsidRPr="006A5483">
        <w:rPr>
          <w:lang w:val="bg-BG"/>
        </w:rPr>
        <w:t xml:space="preserve">на </w:t>
      </w:r>
      <w:r w:rsidR="00F164E8" w:rsidRPr="006A5483">
        <w:rPr>
          <w:lang w:val="bg-BG"/>
        </w:rPr>
        <w:t>максималната печалба</w:t>
      </w:r>
      <w:r w:rsidRPr="006A5483">
        <w:rPr>
          <w:lang w:val="bg-BG"/>
        </w:rPr>
        <w:t>.</w:t>
      </w:r>
    </w:p>
    <w:p w14:paraId="4E008B89" w14:textId="0F5E4EEC" w:rsidR="00053D97" w:rsidRPr="006A5483" w:rsidRDefault="00053D97" w:rsidP="00053D97">
      <w:pPr>
        <w:rPr>
          <w:b/>
          <w:bCs/>
          <w:lang w:val="bg-BG"/>
        </w:rPr>
      </w:pPr>
      <w:r w:rsidRPr="006A5483">
        <w:rPr>
          <w:b/>
          <w:bCs/>
          <w:lang w:val="bg-BG"/>
        </w:rPr>
        <w:t>Пример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11"/>
      </w:tblGrid>
      <w:tr w:rsidR="00053D97" w:rsidRPr="006A5483" w14:paraId="02391832" w14:textId="77777777" w:rsidTr="000703CC">
        <w:tc>
          <w:tcPr>
            <w:tcW w:w="4675" w:type="dxa"/>
          </w:tcPr>
          <w:p w14:paraId="0059124D" w14:textId="77777777" w:rsidR="00053D97" w:rsidRPr="006A5483" w:rsidRDefault="00053D97" w:rsidP="000703CC">
            <w:pPr>
              <w:rPr>
                <w:lang w:val="bg-BG"/>
              </w:rPr>
            </w:pPr>
            <w:r w:rsidRPr="006A5483">
              <w:rPr>
                <w:lang w:val="bg-BG"/>
              </w:rPr>
              <w:t>Вход</w:t>
            </w:r>
          </w:p>
        </w:tc>
        <w:tc>
          <w:tcPr>
            <w:tcW w:w="4675" w:type="dxa"/>
          </w:tcPr>
          <w:p w14:paraId="741FC798" w14:textId="77777777" w:rsidR="00053D97" w:rsidRPr="006A5483" w:rsidRDefault="00053D97" w:rsidP="000703CC">
            <w:pPr>
              <w:rPr>
                <w:lang w:val="bg-BG"/>
              </w:rPr>
            </w:pPr>
            <w:r w:rsidRPr="006A5483">
              <w:rPr>
                <w:lang w:val="bg-BG"/>
              </w:rPr>
              <w:t>Изход</w:t>
            </w:r>
          </w:p>
        </w:tc>
      </w:tr>
      <w:tr w:rsidR="00053D97" w:rsidRPr="006A5483" w14:paraId="49C2BD26" w14:textId="77777777" w:rsidTr="000703CC">
        <w:tc>
          <w:tcPr>
            <w:tcW w:w="4675" w:type="dxa"/>
          </w:tcPr>
          <w:p w14:paraId="55173E36" w14:textId="77777777" w:rsidR="00053D97" w:rsidRPr="006A5483" w:rsidRDefault="00053D97" w:rsidP="00053D97">
            <w:pPr>
              <w:spacing w:line="278" w:lineRule="auto"/>
              <w:rPr>
                <w:lang w:val="bg-BG"/>
              </w:rPr>
            </w:pPr>
            <w:r w:rsidRPr="006A5483">
              <w:rPr>
                <w:lang w:val="bg-BG"/>
              </w:rPr>
              <w:t>4</w:t>
            </w:r>
          </w:p>
          <w:p w14:paraId="77BA907B" w14:textId="77777777" w:rsidR="00053D97" w:rsidRPr="006A5483" w:rsidRDefault="00053D97" w:rsidP="00053D97">
            <w:pPr>
              <w:spacing w:line="278" w:lineRule="auto"/>
              <w:rPr>
                <w:lang w:val="bg-BG"/>
              </w:rPr>
            </w:pPr>
            <w:r w:rsidRPr="006A5483">
              <w:rPr>
                <w:lang w:val="bg-BG"/>
              </w:rPr>
              <w:t>1 100</w:t>
            </w:r>
          </w:p>
          <w:p w14:paraId="4B45A9FB" w14:textId="77777777" w:rsidR="00053D97" w:rsidRPr="006A5483" w:rsidRDefault="00053D97" w:rsidP="00053D97">
            <w:pPr>
              <w:spacing w:line="278" w:lineRule="auto"/>
              <w:rPr>
                <w:lang w:val="bg-BG"/>
              </w:rPr>
            </w:pPr>
            <w:r w:rsidRPr="006A5483">
              <w:rPr>
                <w:lang w:val="bg-BG"/>
              </w:rPr>
              <w:t>2 50</w:t>
            </w:r>
          </w:p>
          <w:p w14:paraId="4A96E038" w14:textId="77777777" w:rsidR="00053D97" w:rsidRPr="006A5483" w:rsidRDefault="00053D97" w:rsidP="00053D97">
            <w:pPr>
              <w:spacing w:line="278" w:lineRule="auto"/>
              <w:rPr>
                <w:lang w:val="bg-BG"/>
              </w:rPr>
            </w:pPr>
            <w:r w:rsidRPr="006A5483">
              <w:rPr>
                <w:lang w:val="bg-BG"/>
              </w:rPr>
              <w:t>2 20</w:t>
            </w:r>
          </w:p>
          <w:p w14:paraId="695B864A" w14:textId="2C98E577" w:rsidR="00053D97" w:rsidRPr="006A5483" w:rsidRDefault="00053D97" w:rsidP="00053D97">
            <w:pPr>
              <w:spacing w:line="278" w:lineRule="auto"/>
              <w:rPr>
                <w:lang w:val="bg-BG"/>
              </w:rPr>
            </w:pPr>
            <w:r w:rsidRPr="006A5483">
              <w:rPr>
                <w:lang w:val="bg-BG"/>
              </w:rPr>
              <w:t>3 10</w:t>
            </w:r>
          </w:p>
        </w:tc>
        <w:tc>
          <w:tcPr>
            <w:tcW w:w="4675" w:type="dxa"/>
          </w:tcPr>
          <w:p w14:paraId="773BBCB1" w14:textId="2DD484DD" w:rsidR="00053D97" w:rsidRPr="006A5483" w:rsidRDefault="00053D97" w:rsidP="00053D97">
            <w:pPr>
              <w:spacing w:line="278" w:lineRule="auto"/>
              <w:rPr>
                <w:lang w:val="bg-BG"/>
              </w:rPr>
            </w:pPr>
            <w:r w:rsidRPr="006A5483">
              <w:rPr>
                <w:lang w:val="bg-BG"/>
              </w:rPr>
              <w:t>1</w:t>
            </w:r>
            <w:r w:rsidR="005477EB" w:rsidRPr="006A5483">
              <w:rPr>
                <w:lang w:val="bg-BG"/>
              </w:rPr>
              <w:t>6</w:t>
            </w:r>
            <w:r w:rsidRPr="006A5483">
              <w:rPr>
                <w:lang w:val="bg-BG"/>
              </w:rPr>
              <w:t>0</w:t>
            </w:r>
          </w:p>
        </w:tc>
      </w:tr>
    </w:tbl>
    <w:p w14:paraId="00D209E0" w14:textId="77777777" w:rsidR="00053D97" w:rsidRPr="006A5483" w:rsidRDefault="00053D97" w:rsidP="00053D97">
      <w:pPr>
        <w:rPr>
          <w:lang w:val="bg-BG"/>
        </w:rPr>
      </w:pPr>
    </w:p>
    <w:p w14:paraId="40874DA6" w14:textId="4E3BA3C7" w:rsidR="00F164E8" w:rsidRPr="006A5483" w:rsidRDefault="00F164E8" w:rsidP="004E77D0">
      <w:pPr>
        <w:jc w:val="both"/>
        <w:rPr>
          <w:i/>
          <w:iCs/>
          <w:lang w:val="bg-BG"/>
        </w:rPr>
      </w:pPr>
      <w:r w:rsidRPr="006A5483">
        <w:rPr>
          <w:i/>
          <w:iCs/>
          <w:u w:val="single"/>
          <w:lang w:val="bg-BG"/>
        </w:rPr>
        <w:t>Пояснение</w:t>
      </w:r>
      <w:r w:rsidRPr="006A5483">
        <w:rPr>
          <w:i/>
          <w:iCs/>
          <w:lang w:val="bg-BG"/>
        </w:rPr>
        <w:t>: Най-оптималният избор е да вземем задачите със най-висока печалба, без да надвишаваме сроковете. В случая избираме първата</w:t>
      </w:r>
      <w:r w:rsidR="005477EB" w:rsidRPr="006A5483">
        <w:rPr>
          <w:i/>
          <w:iCs/>
          <w:lang w:val="bg-BG"/>
        </w:rPr>
        <w:t>,</w:t>
      </w:r>
      <w:r w:rsidRPr="006A5483">
        <w:rPr>
          <w:i/>
          <w:iCs/>
          <w:lang w:val="bg-BG"/>
        </w:rPr>
        <w:t xml:space="preserve"> втората </w:t>
      </w:r>
      <w:r w:rsidR="005477EB" w:rsidRPr="006A5483">
        <w:rPr>
          <w:i/>
          <w:iCs/>
          <w:lang w:val="bg-BG"/>
        </w:rPr>
        <w:t xml:space="preserve">и третата </w:t>
      </w:r>
      <w:r w:rsidRPr="006A5483">
        <w:rPr>
          <w:i/>
          <w:iCs/>
          <w:lang w:val="bg-BG"/>
        </w:rPr>
        <w:t>задача, които дават обща печалба 100 + 50</w:t>
      </w:r>
      <w:r w:rsidR="005477EB" w:rsidRPr="006A5483">
        <w:rPr>
          <w:i/>
          <w:iCs/>
          <w:lang w:val="bg-BG"/>
        </w:rPr>
        <w:t xml:space="preserve"> + 10</w:t>
      </w:r>
      <w:r w:rsidRPr="006A5483">
        <w:rPr>
          <w:i/>
          <w:iCs/>
          <w:lang w:val="bg-BG"/>
        </w:rPr>
        <w:t xml:space="preserve"> = 1</w:t>
      </w:r>
      <w:r w:rsidR="005477EB" w:rsidRPr="006A5483">
        <w:rPr>
          <w:i/>
          <w:iCs/>
          <w:lang w:val="bg-BG"/>
        </w:rPr>
        <w:t>6</w:t>
      </w:r>
      <w:r w:rsidRPr="006A5483">
        <w:rPr>
          <w:i/>
          <w:iCs/>
          <w:lang w:val="bg-BG"/>
        </w:rPr>
        <w:t>0.</w:t>
      </w:r>
    </w:p>
    <w:sectPr w:rsidR="00F164E8" w:rsidRPr="006A5483" w:rsidSect="00DB6B66">
      <w:headerReference w:type="default" r:id="rId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4EFF0" w14:textId="77777777" w:rsidR="00DE3592" w:rsidRDefault="00DE3592" w:rsidP="00DB6B66">
      <w:pPr>
        <w:spacing w:after="0" w:line="240" w:lineRule="auto"/>
      </w:pPr>
      <w:r>
        <w:separator/>
      </w:r>
    </w:p>
  </w:endnote>
  <w:endnote w:type="continuationSeparator" w:id="0">
    <w:p w14:paraId="405FE34A" w14:textId="77777777" w:rsidR="00DE3592" w:rsidRDefault="00DE3592" w:rsidP="00DB6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29CE8" w14:textId="77777777" w:rsidR="00DE3592" w:rsidRDefault="00DE3592" w:rsidP="00DB6B66">
      <w:pPr>
        <w:spacing w:after="0" w:line="240" w:lineRule="auto"/>
      </w:pPr>
      <w:r>
        <w:separator/>
      </w:r>
    </w:p>
  </w:footnote>
  <w:footnote w:type="continuationSeparator" w:id="0">
    <w:p w14:paraId="652452B9" w14:textId="77777777" w:rsidR="00DE3592" w:rsidRDefault="00DE3592" w:rsidP="00DB6B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195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536"/>
      <w:gridCol w:w="2410"/>
      <w:gridCol w:w="2249"/>
    </w:tblGrid>
    <w:tr w:rsidR="00DB6B66" w14:paraId="7B5619F8" w14:textId="77777777" w:rsidTr="0051320B">
      <w:trPr>
        <w:trHeight w:val="1342"/>
      </w:trPr>
      <w:tc>
        <w:tcPr>
          <w:tcW w:w="4536" w:type="dxa"/>
          <w:vAlign w:val="center"/>
        </w:tcPr>
        <w:p w14:paraId="0EAD2578" w14:textId="77777777" w:rsidR="00DB6B66" w:rsidRDefault="00DB6B66" w:rsidP="00DB6B66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22EA3A2C" wp14:editId="0EC67704">
                <wp:simplePos x="0" y="0"/>
                <wp:positionH relativeFrom="page">
                  <wp:posOffset>-914400</wp:posOffset>
                </wp:positionH>
                <wp:positionV relativeFrom="paragraph">
                  <wp:posOffset>-461645</wp:posOffset>
                </wp:positionV>
                <wp:extent cx="7571740" cy="1732280"/>
                <wp:effectExtent l="0" t="0" r="0" b="1270"/>
                <wp:wrapNone/>
                <wp:docPr id="881776743" name="Picture 4" descr="A city with many buildings and trees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1776743" name="Picture 4" descr="A city with many buildings and trees&#10;&#10;AI-generated content may be incorrect.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alphaModFix amt="20000"/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rightnessContrast bright="40000" contrast="2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" b="2760"/>
                        <a:stretch/>
                      </pic:blipFill>
                      <pic:spPr bwMode="auto">
                        <a:xfrm>
                          <a:off x="0" y="0"/>
                          <a:ext cx="7571740" cy="173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B146FD">
            <w:rPr>
              <w:noProof/>
            </w:rPr>
            <w:drawing>
              <wp:inline distT="0" distB="0" distL="0" distR="0" wp14:anchorId="6ED07D70" wp14:editId="4F69193D">
                <wp:extent cx="2571750" cy="744129"/>
                <wp:effectExtent l="0" t="0" r="0" b="0"/>
                <wp:docPr id="1838440466" name="Picture 1" descr="A black background with orange and blue letters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38440466" name="Picture 1" descr="A black background with orange and blue letters&#10;&#10;AI-generated content may be incorrect."/>
                        <pic:cNvPicPr/>
                      </pic:nvPicPr>
                      <pic:blipFill rotWithShape="1">
                        <a:blip r:embed="rId3"/>
                        <a:srcRect l="2569" t="9119" r="3313" b="9184"/>
                        <a:stretch/>
                      </pic:blipFill>
                      <pic:spPr bwMode="auto">
                        <a:xfrm>
                          <a:off x="0" y="0"/>
                          <a:ext cx="2664125" cy="77085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10" w:type="dxa"/>
          <w:vAlign w:val="center"/>
        </w:tcPr>
        <w:p w14:paraId="238319ED" w14:textId="77777777" w:rsidR="00DB6B66" w:rsidRDefault="00DB6B66" w:rsidP="00DB6B66">
          <w:pPr>
            <w:jc w:val="center"/>
            <w:rPr>
              <w:noProof/>
            </w:rPr>
          </w:pPr>
          <w:r w:rsidRPr="00537AF0">
            <w:rPr>
              <w:noProof/>
            </w:rPr>
            <w:drawing>
              <wp:inline distT="0" distB="0" distL="0" distR="0" wp14:anchorId="0DFA1434" wp14:editId="4DE5B69A">
                <wp:extent cx="647700" cy="668102"/>
                <wp:effectExtent l="0" t="0" r="0" b="0"/>
                <wp:docPr id="1597319065" name="Picture 7" descr="A logo with a red and blue design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7319065" name="Picture 7" descr="A logo with a red and blue design&#10;&#10;AI-generated content may be incorrect.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8144" cy="678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49" w:type="dxa"/>
          <w:vAlign w:val="center"/>
        </w:tcPr>
        <w:p w14:paraId="77866ED0" w14:textId="77777777" w:rsidR="00DB6B66" w:rsidRPr="00B62B9B" w:rsidRDefault="00DB6B66" w:rsidP="00DB6B66">
          <w:pPr>
            <w:jc w:val="center"/>
            <w:rPr>
              <w:rFonts w:ascii="Cambria" w:hAnsi="Cambria"/>
              <w:b/>
              <w:smallCaps/>
              <w:color w:val="333333"/>
              <w:spacing w:val="20"/>
              <w:sz w:val="44"/>
              <w:lang w:val="bg-BG"/>
            </w:rPr>
          </w:pPr>
          <w:r>
            <w:rPr>
              <w:noProof/>
            </w:rPr>
            <w:drawing>
              <wp:inline distT="0" distB="0" distL="0" distR="0" wp14:anchorId="009B1621" wp14:editId="58AC9DD8">
                <wp:extent cx="723900" cy="723900"/>
                <wp:effectExtent l="0" t="0" r="0" b="0"/>
                <wp:docPr id="1486001369" name="Picture 1486001369" descr="https://codeburgas.com/wp-content/uploads/2019/04/Obsthina-150x15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codeburgas.com/wp-content/uploads/2019/04/Obsthina-150x150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046" cy="7310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B6B66" w:rsidRPr="00D27C87" w14:paraId="1E21D1F3" w14:textId="77777777" w:rsidTr="0051320B">
      <w:trPr>
        <w:trHeight w:val="278"/>
      </w:trPr>
      <w:tc>
        <w:tcPr>
          <w:tcW w:w="4536" w:type="dxa"/>
          <w:vAlign w:val="center"/>
        </w:tcPr>
        <w:p w14:paraId="312F3B67" w14:textId="77777777" w:rsidR="00DB6B66" w:rsidRPr="000E70A9" w:rsidRDefault="00DB6B66" w:rsidP="00DB6B66">
          <w:pPr>
            <w:jc w:val="center"/>
            <w:rPr>
              <w:rFonts w:ascii="Calibri Light" w:hAnsi="Calibri Light" w:cs="Calibri Light"/>
              <w:bCs/>
              <w:smallCaps/>
              <w:color w:val="333333"/>
              <w:spacing w:val="20"/>
              <w:sz w:val="12"/>
              <w:szCs w:val="12"/>
              <w:lang w:val="bg-BG"/>
            </w:rPr>
          </w:pPr>
          <w:r w:rsidRPr="000E70A9">
            <w:rPr>
              <w:rFonts w:ascii="Calibri Light" w:hAnsi="Calibri Light" w:cs="Calibri Light"/>
              <w:bCs/>
              <w:smallCaps/>
              <w:color w:val="333333"/>
              <w:spacing w:val="20"/>
              <w:sz w:val="12"/>
              <w:szCs w:val="12"/>
              <w:lang w:val="bg-BG"/>
            </w:rPr>
            <w:t>ученическо състезание по програмиране</w:t>
          </w:r>
        </w:p>
        <w:p w14:paraId="7C069F14" w14:textId="77777777" w:rsidR="00DB6B66" w:rsidRPr="006660AE" w:rsidRDefault="00DB6B66" w:rsidP="00DB6B66">
          <w:pPr>
            <w:jc w:val="center"/>
            <w:rPr>
              <w:rFonts w:ascii="Calibri Light" w:hAnsi="Calibri Light" w:cs="Calibri Light"/>
              <w:bCs/>
              <w:noProof/>
              <w:sz w:val="12"/>
              <w:szCs w:val="12"/>
              <w:lang w:val="ru-RU"/>
            </w:rPr>
          </w:pPr>
          <w:hyperlink r:id="rId6" w:history="1">
            <w:r w:rsidRPr="000E70A9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  <w:lang w:val="bg-BG"/>
              </w:rPr>
              <w:t>https://codeburgas.com/</w:t>
            </w:r>
          </w:hyperlink>
        </w:p>
      </w:tc>
      <w:tc>
        <w:tcPr>
          <w:tcW w:w="2410" w:type="dxa"/>
          <w:vAlign w:val="center"/>
        </w:tcPr>
        <w:p w14:paraId="2511B91B" w14:textId="77777777" w:rsidR="00DB6B66" w:rsidRPr="000E70A9" w:rsidRDefault="00DB6B66" w:rsidP="00DB6B66">
          <w:pPr>
            <w:jc w:val="center"/>
            <w:rPr>
              <w:rFonts w:ascii="Calibri Light" w:hAnsi="Calibri Light" w:cs="Calibri Light"/>
              <w:bCs/>
              <w:smallCaps/>
              <w:color w:val="333333"/>
              <w:spacing w:val="20"/>
              <w:sz w:val="12"/>
              <w:szCs w:val="12"/>
              <w:lang w:val="bg-BG"/>
            </w:rPr>
          </w:pPr>
          <w:r w:rsidRPr="000E70A9">
            <w:rPr>
              <w:rFonts w:ascii="Calibri Light" w:hAnsi="Calibri Light" w:cs="Calibri Light"/>
              <w:bCs/>
              <w:smallCaps/>
              <w:color w:val="333333"/>
              <w:spacing w:val="20"/>
              <w:sz w:val="12"/>
              <w:szCs w:val="12"/>
              <w:lang w:val="bg-BG"/>
            </w:rPr>
            <w:t>бургаски свободен университет</w:t>
          </w:r>
        </w:p>
        <w:p w14:paraId="33F6F795" w14:textId="77777777" w:rsidR="00DB6B66" w:rsidRPr="000E70A9" w:rsidRDefault="00DB6B66" w:rsidP="00DB6B66">
          <w:pPr>
            <w:jc w:val="center"/>
            <w:rPr>
              <w:rFonts w:ascii="Calibri Light" w:hAnsi="Calibri Light" w:cs="Calibri Light"/>
              <w:bCs/>
              <w:smallCaps/>
              <w:color w:val="333333"/>
              <w:spacing w:val="20"/>
              <w:sz w:val="12"/>
              <w:szCs w:val="12"/>
              <w:lang w:val="bg-BG"/>
            </w:rPr>
          </w:pPr>
          <w:hyperlink r:id="rId7" w:history="1">
            <w:r w:rsidRPr="000E70A9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</w:rPr>
              <w:t>https</w:t>
            </w:r>
            <w:r w:rsidRPr="006660AE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  <w:lang w:val="ru-RU"/>
              </w:rPr>
              <w:t>://</w:t>
            </w:r>
            <w:r w:rsidRPr="000E70A9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</w:rPr>
              <w:t>www</w:t>
            </w:r>
            <w:r w:rsidRPr="006660AE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  <w:lang w:val="ru-RU"/>
              </w:rPr>
              <w:t>.</w:t>
            </w:r>
            <w:proofErr w:type="spellStart"/>
            <w:r w:rsidRPr="000E70A9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</w:rPr>
              <w:t>bfu</w:t>
            </w:r>
            <w:proofErr w:type="spellEnd"/>
            <w:r w:rsidRPr="006660AE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  <w:lang w:val="ru-RU"/>
              </w:rPr>
              <w:t>.</w:t>
            </w:r>
            <w:proofErr w:type="spellStart"/>
            <w:r w:rsidRPr="000E70A9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</w:rPr>
              <w:t>bg</w:t>
            </w:r>
            <w:proofErr w:type="spellEnd"/>
          </w:hyperlink>
        </w:p>
      </w:tc>
      <w:tc>
        <w:tcPr>
          <w:tcW w:w="2249" w:type="dxa"/>
          <w:vAlign w:val="center"/>
        </w:tcPr>
        <w:p w14:paraId="2484E081" w14:textId="77777777" w:rsidR="00DB6B66" w:rsidRPr="000E70A9" w:rsidRDefault="00DB6B66" w:rsidP="00DB6B66">
          <w:pPr>
            <w:jc w:val="center"/>
            <w:rPr>
              <w:rFonts w:ascii="Calibri Light" w:hAnsi="Calibri Light" w:cs="Calibri Light"/>
              <w:bCs/>
              <w:smallCaps/>
              <w:color w:val="333333"/>
              <w:spacing w:val="20"/>
              <w:sz w:val="12"/>
              <w:szCs w:val="12"/>
              <w:lang w:val="bg-BG"/>
            </w:rPr>
          </w:pPr>
          <w:r w:rsidRPr="000E70A9">
            <w:rPr>
              <w:rFonts w:ascii="Calibri Light" w:hAnsi="Calibri Light" w:cs="Calibri Light"/>
              <w:bCs/>
              <w:smallCaps/>
              <w:color w:val="333333"/>
              <w:spacing w:val="20"/>
              <w:sz w:val="12"/>
              <w:szCs w:val="12"/>
              <w:lang w:val="bg-BG"/>
            </w:rPr>
            <w:t>общинабургас</w:t>
          </w:r>
        </w:p>
        <w:p w14:paraId="18A57262" w14:textId="77777777" w:rsidR="00DB6B66" w:rsidRPr="006660AE" w:rsidRDefault="00DB6B66" w:rsidP="00DB6B66">
          <w:pPr>
            <w:jc w:val="center"/>
            <w:rPr>
              <w:rFonts w:ascii="Calibri Light" w:hAnsi="Calibri Light" w:cs="Calibri Light"/>
              <w:bCs/>
              <w:smallCaps/>
              <w:color w:val="333333"/>
              <w:spacing w:val="20"/>
              <w:sz w:val="12"/>
              <w:szCs w:val="12"/>
              <w:lang w:val="bg-BG"/>
            </w:rPr>
          </w:pPr>
          <w:hyperlink r:id="rId8" w:history="1">
            <w:r w:rsidRPr="000E70A9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</w:rPr>
              <w:t>https</w:t>
            </w:r>
            <w:r w:rsidRPr="006660AE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  <w:lang w:val="bg-BG"/>
              </w:rPr>
              <w:t>://</w:t>
            </w:r>
            <w:r w:rsidRPr="000E70A9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</w:rPr>
              <w:t>www</w:t>
            </w:r>
            <w:r w:rsidRPr="006660AE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  <w:lang w:val="bg-BG"/>
              </w:rPr>
              <w:t>.</w:t>
            </w:r>
            <w:proofErr w:type="spellStart"/>
            <w:r w:rsidRPr="000E70A9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</w:rPr>
              <w:t>burgas</w:t>
            </w:r>
            <w:proofErr w:type="spellEnd"/>
            <w:r w:rsidRPr="006660AE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  <w:lang w:val="bg-BG"/>
              </w:rPr>
              <w:t>.</w:t>
            </w:r>
            <w:proofErr w:type="spellStart"/>
            <w:r w:rsidRPr="000E70A9">
              <w:rPr>
                <w:rStyle w:val="Hyperlink"/>
                <w:rFonts w:ascii="Calibri Light" w:hAnsi="Calibri Light" w:cs="Calibri Light"/>
                <w:bCs/>
                <w:smallCaps/>
                <w:spacing w:val="20"/>
                <w:sz w:val="12"/>
                <w:szCs w:val="12"/>
              </w:rPr>
              <w:t>bg</w:t>
            </w:r>
            <w:proofErr w:type="spellEnd"/>
          </w:hyperlink>
        </w:p>
      </w:tc>
    </w:tr>
  </w:tbl>
  <w:p w14:paraId="12802189" w14:textId="77777777" w:rsidR="00DB6B66" w:rsidRPr="004F56BB" w:rsidRDefault="00DB6B66" w:rsidP="00DB6B66">
    <w:pPr>
      <w:pStyle w:val="Header"/>
      <w:rPr>
        <w:lang w:val="bg-BG"/>
      </w:rPr>
    </w:pPr>
  </w:p>
  <w:p w14:paraId="359605AF" w14:textId="77777777" w:rsidR="00DB6B66" w:rsidRPr="00DB6B66" w:rsidRDefault="00DB6B66">
    <w:pPr>
      <w:pStyle w:val="Header"/>
      <w:rPr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2B5C84"/>
    <w:multiLevelType w:val="multilevel"/>
    <w:tmpl w:val="1C843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6851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D97"/>
    <w:rsid w:val="00053D97"/>
    <w:rsid w:val="000D71E4"/>
    <w:rsid w:val="00275DC4"/>
    <w:rsid w:val="00302C29"/>
    <w:rsid w:val="003F4DA9"/>
    <w:rsid w:val="004E77D0"/>
    <w:rsid w:val="00511D35"/>
    <w:rsid w:val="005477EB"/>
    <w:rsid w:val="005835B2"/>
    <w:rsid w:val="005D3E27"/>
    <w:rsid w:val="006A5483"/>
    <w:rsid w:val="007007C0"/>
    <w:rsid w:val="008A38EE"/>
    <w:rsid w:val="009C369B"/>
    <w:rsid w:val="009F72DC"/>
    <w:rsid w:val="00A0132A"/>
    <w:rsid w:val="00B81E23"/>
    <w:rsid w:val="00C01939"/>
    <w:rsid w:val="00C406F9"/>
    <w:rsid w:val="00D60A31"/>
    <w:rsid w:val="00D81C2D"/>
    <w:rsid w:val="00DB6B66"/>
    <w:rsid w:val="00DE3592"/>
    <w:rsid w:val="00F0378F"/>
    <w:rsid w:val="00F164E8"/>
    <w:rsid w:val="00F3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75D08"/>
  <w15:chartTrackingRefBased/>
  <w15:docId w15:val="{8F7DFBA7-7121-4777-82BC-14C743132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3D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3D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3D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3D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3D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3D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3D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3D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3D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3D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3D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3D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3D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3D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3D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3D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3D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3D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3D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3D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3D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3D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3D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3D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3D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3D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3D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3D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3D9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53D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6B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6B66"/>
  </w:style>
  <w:style w:type="paragraph" w:styleId="Footer">
    <w:name w:val="footer"/>
    <w:basedOn w:val="Normal"/>
    <w:link w:val="FooterChar"/>
    <w:uiPriority w:val="99"/>
    <w:unhideWhenUsed/>
    <w:rsid w:val="00DB6B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6B66"/>
  </w:style>
  <w:style w:type="character" w:styleId="Hyperlink">
    <w:name w:val="Hyperlink"/>
    <w:basedOn w:val="DefaultParagraphFont"/>
    <w:uiPriority w:val="99"/>
    <w:unhideWhenUsed/>
    <w:rsid w:val="00DB6B6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5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2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48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22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26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34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69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34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0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01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rgas.bg" TargetMode="External"/><Relationship Id="rId3" Type="http://schemas.openxmlformats.org/officeDocument/2006/relationships/image" Target="media/image2.png"/><Relationship Id="rId7" Type="http://schemas.openxmlformats.org/officeDocument/2006/relationships/hyperlink" Target="https://www.bfu.bg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Relationship Id="rId6" Type="http://schemas.openxmlformats.org/officeDocument/2006/relationships/hyperlink" Target="HTTPS://CODEBURGAS.COM/" TargetMode="External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Dimitar Minchev</dc:creator>
  <cp:keywords/>
  <dc:description/>
  <cp:lastModifiedBy>Dimitar Minchev</cp:lastModifiedBy>
  <cp:revision>18</cp:revision>
  <cp:lastPrinted>2025-05-13T06:00:00Z</cp:lastPrinted>
  <dcterms:created xsi:type="dcterms:W3CDTF">2025-04-13T12:21:00Z</dcterms:created>
  <dcterms:modified xsi:type="dcterms:W3CDTF">2025-05-13T06:00:00Z</dcterms:modified>
</cp:coreProperties>
</file>